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4C" w:rsidRPr="00C37FC7" w:rsidRDefault="0069794C" w:rsidP="0069794C">
      <w:pPr>
        <w:pStyle w:val="a3"/>
        <w:wordWrap/>
        <w:spacing w:line="276" w:lineRule="auto"/>
        <w:ind w:left="600" w:right="600"/>
        <w:jc w:val="center"/>
        <w:rPr>
          <w:rFonts w:ascii="Calibri" w:eastAsia="맑은 고딕" w:hAnsi="Calibri"/>
          <w:sz w:val="32"/>
        </w:rPr>
      </w:pPr>
      <w:r w:rsidRPr="00C37FC7">
        <w:rPr>
          <w:rFonts w:ascii="Calibri" w:eastAsia="맑은 고딕" w:hAnsi="Calibri"/>
          <w:b/>
          <w:bCs/>
          <w:color w:val="0000FF"/>
          <w:sz w:val="32"/>
          <w:u w:val="single" w:color="000000"/>
          <w:shd w:val="clear" w:color="auto" w:fill="FFFFFF"/>
        </w:rPr>
        <w:t>Recruiting 2015 Global Mapo Tourism Supporters</w:t>
      </w:r>
    </w:p>
    <w:p w:rsidR="0069794C" w:rsidRPr="00C37FC7" w:rsidRDefault="0069794C" w:rsidP="0069794C">
      <w:pPr>
        <w:pStyle w:val="a3"/>
        <w:spacing w:line="276" w:lineRule="auto"/>
        <w:ind w:left="600" w:right="600"/>
        <w:rPr>
          <w:rFonts w:ascii="Calibri" w:eastAsia="맑은 고딕" w:hAnsi="Calibri"/>
        </w:rPr>
      </w:pPr>
    </w:p>
    <w:p w:rsidR="0069794C" w:rsidRPr="00C37FC7" w:rsidRDefault="0069794C" w:rsidP="0069794C">
      <w:pPr>
        <w:pStyle w:val="a3"/>
        <w:wordWrap/>
        <w:spacing w:line="276" w:lineRule="auto"/>
        <w:ind w:left="600" w:right="600"/>
        <w:jc w:val="center"/>
        <w:rPr>
          <w:rFonts w:ascii="Calibri" w:eastAsia="맑은 고딕" w:hAnsi="Calibri"/>
          <w:sz w:val="22"/>
          <w:szCs w:val="22"/>
          <w:shd w:val="clear" w:color="auto" w:fill="FFFFFF"/>
        </w:rPr>
      </w:pPr>
      <w:r w:rsidRPr="00C37FC7">
        <w:rPr>
          <w:rFonts w:ascii="Calibri" w:eastAsia="맑은 고딕" w:hAnsi="Calibri"/>
          <w:sz w:val="22"/>
          <w:szCs w:val="22"/>
          <w:shd w:val="clear" w:color="auto" w:fill="FFFFFF"/>
        </w:rPr>
        <w:t xml:space="preserve">Mapo is looking for active </w:t>
      </w:r>
      <w:r w:rsidRPr="00C37FC7">
        <w:rPr>
          <w:rFonts w:ascii="Calibri" w:eastAsia="맑은 고딕" w:hAnsi="Calibri"/>
          <w:color w:val="FF0000"/>
          <w:sz w:val="22"/>
          <w:szCs w:val="22"/>
          <w:shd w:val="clear" w:color="auto" w:fill="FFFFFF"/>
        </w:rPr>
        <w:t>supporters</w:t>
      </w:r>
      <w:r w:rsidRPr="00C37FC7">
        <w:rPr>
          <w:rFonts w:ascii="Calibri" w:eastAsia="맑은 고딕" w:hAnsi="Calibri"/>
          <w:sz w:val="22"/>
          <w:szCs w:val="22"/>
          <w:shd w:val="clear" w:color="auto" w:fill="FFFFFF"/>
        </w:rPr>
        <w:t xml:space="preserve"> for “</w:t>
      </w:r>
      <w:r w:rsidRPr="00C37FC7">
        <w:rPr>
          <w:rFonts w:ascii="Calibri" w:eastAsia="맑은 고딕" w:hAnsi="Calibri"/>
          <w:color w:val="008000"/>
          <w:sz w:val="22"/>
          <w:szCs w:val="22"/>
          <w:shd w:val="clear" w:color="auto" w:fill="FFFFFF"/>
        </w:rPr>
        <w:t>Global Mapo Tourism</w:t>
      </w:r>
      <w:r w:rsidRPr="00C37FC7">
        <w:rPr>
          <w:rFonts w:ascii="Calibri" w:eastAsia="맑은 고딕" w:hAnsi="Calibri"/>
          <w:sz w:val="22"/>
          <w:szCs w:val="22"/>
          <w:shd w:val="clear" w:color="auto" w:fill="FFFFFF"/>
        </w:rPr>
        <w:t xml:space="preserve">” </w:t>
      </w:r>
    </w:p>
    <w:p w:rsidR="0069794C" w:rsidRPr="00C37FC7" w:rsidRDefault="0069794C" w:rsidP="0069794C">
      <w:pPr>
        <w:pStyle w:val="a3"/>
        <w:wordWrap/>
        <w:spacing w:line="276" w:lineRule="auto"/>
        <w:ind w:left="600" w:right="600"/>
        <w:jc w:val="center"/>
        <w:rPr>
          <w:rFonts w:ascii="Calibri" w:eastAsia="맑은 고딕" w:hAnsi="Calibri"/>
          <w:sz w:val="22"/>
          <w:szCs w:val="22"/>
        </w:rPr>
      </w:pPr>
      <w:r w:rsidRPr="00C37FC7">
        <w:rPr>
          <w:rFonts w:ascii="Calibri" w:eastAsia="맑은 고딕" w:hAnsi="Calibri"/>
          <w:sz w:val="22"/>
          <w:szCs w:val="22"/>
          <w:shd w:val="clear" w:color="auto" w:fill="FFFFFF"/>
        </w:rPr>
        <w:t>online among people who love Korea and Mapo</w:t>
      </w:r>
      <w:r>
        <w:rPr>
          <w:rFonts w:ascii="Calibri" w:eastAsia="맑은 고딕" w:hAnsi="Calibri"/>
          <w:sz w:val="22"/>
          <w:szCs w:val="22"/>
          <w:shd w:val="clear" w:color="auto" w:fill="FFFFFF"/>
        </w:rPr>
        <w:t>.</w:t>
      </w:r>
      <w:r w:rsidRPr="00C37FC7">
        <w:rPr>
          <w:rFonts w:ascii="Calibri" w:eastAsia="맑은 고딕" w:hAnsi="Calibri"/>
          <w:sz w:val="22"/>
          <w:szCs w:val="22"/>
          <w:shd w:val="clear" w:color="auto" w:fill="FFFFFF"/>
        </w:rPr>
        <w:t xml:space="preserve"> </w:t>
      </w:r>
    </w:p>
    <w:p w:rsidR="0069794C" w:rsidRPr="00C37FC7" w:rsidRDefault="0069794C" w:rsidP="0069794C">
      <w:pPr>
        <w:pStyle w:val="a3"/>
        <w:spacing w:line="276" w:lineRule="auto"/>
        <w:ind w:left="600" w:right="600"/>
        <w:rPr>
          <w:rFonts w:ascii="Calibri" w:eastAsia="맑은 고딕" w:hAnsi="Calibri"/>
          <w:sz w:val="22"/>
          <w:szCs w:val="22"/>
        </w:rPr>
      </w:pP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sz w:val="22"/>
          <w:szCs w:val="22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● Qualifications for Global Supporters! </w:t>
      </w:r>
    </w:p>
    <w:p w:rsidR="0069794C" w:rsidRPr="00C37FC7" w:rsidRDefault="0069794C" w:rsidP="0069794C">
      <w:pPr>
        <w:pStyle w:val="a3"/>
        <w:numPr>
          <w:ilvl w:val="0"/>
          <w:numId w:val="1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I frequently visit or will visit Mapo!  </w:t>
      </w:r>
    </w:p>
    <w:p w:rsidR="0069794C" w:rsidRPr="00C37FC7" w:rsidRDefault="0069794C" w:rsidP="0069794C">
      <w:pPr>
        <w:pStyle w:val="a3"/>
        <w:numPr>
          <w:ilvl w:val="0"/>
          <w:numId w:val="1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I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have fallen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in love with attractions of Mapo (Hongdae, Hapjeong, Sangam, etc.)! </w:t>
      </w:r>
    </w:p>
    <w:p w:rsidR="0069794C" w:rsidRPr="00C37FC7" w:rsidRDefault="0069794C" w:rsidP="0069794C">
      <w:pPr>
        <w:pStyle w:val="a3"/>
        <w:numPr>
          <w:ilvl w:val="0"/>
          <w:numId w:val="1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I love Kor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e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an cultures! </w:t>
      </w:r>
    </w:p>
    <w:p w:rsidR="0069794C" w:rsidRPr="00C37FC7" w:rsidRDefault="0069794C" w:rsidP="0069794C">
      <w:pPr>
        <w:pStyle w:val="a3"/>
        <w:numPr>
          <w:ilvl w:val="0"/>
          <w:numId w:val="1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I am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active on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Social Network Service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s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(SNS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;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e.g. Facebook, Twitter, We Chat, Line, etc.)</w:t>
      </w:r>
    </w:p>
    <w:p w:rsidR="0069794C" w:rsidRPr="00C37FC7" w:rsidRDefault="0069794C" w:rsidP="0069794C">
      <w:pPr>
        <w:pStyle w:val="a3"/>
        <w:spacing w:line="276" w:lineRule="auto"/>
        <w:ind w:left="600" w:right="600"/>
        <w:rPr>
          <w:rFonts w:ascii="Calibri" w:eastAsia="맑은 고딕" w:hAnsi="Calibri"/>
          <w:sz w:val="22"/>
          <w:szCs w:val="22"/>
        </w:rPr>
      </w:pP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● Apply if you 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meet 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the qualification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s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 for application. If you become a supporte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r, you can: </w:t>
      </w:r>
    </w:p>
    <w:p w:rsidR="0069794C" w:rsidRPr="00C37FC7" w:rsidRDefault="0069794C" w:rsidP="0069794C">
      <w:pPr>
        <w:pStyle w:val="a3"/>
        <w:numPr>
          <w:ilvl w:val="0"/>
          <w:numId w:val="2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Participate in the specialized invitation event for support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er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s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.</w:t>
      </w:r>
    </w:p>
    <w:p w:rsidR="0069794C" w:rsidRPr="00C37FC7" w:rsidRDefault="0069794C" w:rsidP="0069794C">
      <w:pPr>
        <w:pStyle w:val="a3"/>
        <w:numPr>
          <w:ilvl w:val="0"/>
          <w:numId w:val="2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Be preferentially invited to a variety of cultural events. </w:t>
      </w:r>
    </w:p>
    <w:p w:rsidR="0069794C" w:rsidRPr="00301A1B" w:rsidRDefault="0069794C" w:rsidP="0069794C">
      <w:pPr>
        <w:pStyle w:val="a3"/>
        <w:numPr>
          <w:ilvl w:val="0"/>
          <w:numId w:val="2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301A1B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Be presented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a </w:t>
      </w:r>
      <w:r w:rsidRPr="00301A1B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souvenir if you are selected as a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n</w:t>
      </w:r>
      <w:r w:rsidRPr="00301A1B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outstanding supporter. </w:t>
      </w:r>
    </w:p>
    <w:p w:rsidR="0069794C" w:rsidRPr="00301A1B" w:rsidRDefault="0069794C" w:rsidP="0069794C">
      <w:pPr>
        <w:pStyle w:val="a3"/>
        <w:numPr>
          <w:ilvl w:val="0"/>
          <w:numId w:val="2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Be provided a certain budget for your activities as a supporter. </w:t>
      </w:r>
    </w:p>
    <w:p w:rsidR="0069794C" w:rsidRPr="00C37FC7" w:rsidRDefault="0069794C" w:rsidP="0069794C">
      <w:pPr>
        <w:pStyle w:val="a3"/>
        <w:spacing w:line="276" w:lineRule="auto"/>
        <w:ind w:left="600" w:right="600"/>
        <w:rPr>
          <w:rFonts w:ascii="Calibri" w:eastAsia="맑은 고딕" w:hAnsi="Calibri"/>
          <w:b/>
          <w:sz w:val="22"/>
          <w:szCs w:val="22"/>
        </w:rPr>
      </w:pP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● 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What should Global Supporters do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? </w:t>
      </w:r>
    </w:p>
    <w:p w:rsidR="0069794C" w:rsidRPr="00301A1B" w:rsidRDefault="0069794C" w:rsidP="0069794C">
      <w:pPr>
        <w:pStyle w:val="a3"/>
        <w:numPr>
          <w:ilvl w:val="0"/>
          <w:numId w:val="3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>
        <w:rPr>
          <w:rFonts w:ascii="Calibri" w:eastAsia="맑은 고딕" w:hAnsi="Calibri"/>
          <w:b/>
          <w:sz w:val="22"/>
          <w:szCs w:val="22"/>
        </w:rPr>
        <w:t xml:space="preserve">Participate in invitation events and post reviews (with registered individual SNS) </w:t>
      </w:r>
    </w:p>
    <w:p w:rsidR="0069794C" w:rsidRPr="00301A1B" w:rsidRDefault="0069794C" w:rsidP="0069794C">
      <w:pPr>
        <w:pStyle w:val="a3"/>
        <w:numPr>
          <w:ilvl w:val="0"/>
          <w:numId w:val="3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>
        <w:rPr>
          <w:rFonts w:ascii="Calibri" w:eastAsia="맑은 고딕" w:hAnsi="Calibri"/>
          <w:b/>
          <w:sz w:val="22"/>
          <w:szCs w:val="22"/>
        </w:rPr>
        <w:t xml:space="preserve">Meet with friends in the Global Supporters Band and leave reviews as often as possible </w:t>
      </w:r>
    </w:p>
    <w:p w:rsidR="0069794C" w:rsidRPr="00AB410E" w:rsidRDefault="0069794C" w:rsidP="0069794C">
      <w:pPr>
        <w:pStyle w:val="a3"/>
        <w:numPr>
          <w:ilvl w:val="0"/>
          <w:numId w:val="3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AB410E">
        <w:rPr>
          <w:rFonts w:ascii="Calibri" w:eastAsia="맑은 고딕" w:hAnsi="Calibri"/>
          <w:b/>
          <w:sz w:val="22"/>
          <w:szCs w:val="22"/>
        </w:rPr>
        <w:t>Have interests, love</w:t>
      </w:r>
      <w:r>
        <w:rPr>
          <w:rFonts w:ascii="Calibri" w:eastAsia="맑은 고딕" w:hAnsi="Calibri"/>
          <w:b/>
          <w:sz w:val="22"/>
          <w:szCs w:val="22"/>
        </w:rPr>
        <w:t>,</w:t>
      </w:r>
      <w:r w:rsidRPr="00AB410E">
        <w:rPr>
          <w:rFonts w:ascii="Calibri" w:eastAsia="맑은 고딕" w:hAnsi="Calibri"/>
          <w:b/>
          <w:sz w:val="22"/>
          <w:szCs w:val="22"/>
        </w:rPr>
        <w:t xml:space="preserve"> and support for tourism resources of Mapo </w:t>
      </w:r>
    </w:p>
    <w:p w:rsidR="0069794C" w:rsidRPr="00AB410E" w:rsidRDefault="0069794C" w:rsidP="0069794C">
      <w:pPr>
        <w:pStyle w:val="a3"/>
        <w:numPr>
          <w:ilvl w:val="0"/>
          <w:numId w:val="3"/>
        </w:numPr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AB410E">
        <w:rPr>
          <w:rFonts w:ascii="Calibri" w:eastAsia="맑은 고딕" w:hAnsi="Calibri"/>
          <w:b/>
          <w:sz w:val="22"/>
          <w:szCs w:val="22"/>
          <w:shd w:val="clear" w:color="auto" w:fill="FFFFFF"/>
        </w:rPr>
        <w:t xml:space="preserve">Frequently visit and enjoy Mapo (including Hongdae, Hapjeong, Sangsu, and Sangam) </w:t>
      </w:r>
    </w:p>
    <w:p w:rsidR="0069794C" w:rsidRPr="00AB410E" w:rsidRDefault="0069794C" w:rsidP="0069794C">
      <w:pPr>
        <w:pStyle w:val="a3"/>
        <w:spacing w:line="276" w:lineRule="auto"/>
        <w:ind w:left="684" w:right="600"/>
        <w:rPr>
          <w:rFonts w:ascii="Calibri" w:eastAsia="맑은 고딕" w:hAnsi="Calibri"/>
          <w:b/>
          <w:sz w:val="22"/>
          <w:szCs w:val="22"/>
        </w:rPr>
      </w:pP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sz w:val="22"/>
          <w:szCs w:val="22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● Application Period</w:t>
      </w: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Period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: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 w:rsidRPr="00301A1B">
        <w:rPr>
          <w:rFonts w:ascii="Calibri" w:eastAsia="맑은 고딕" w:hAnsi="Calibri"/>
          <w:b/>
          <w:color w:val="FF0000"/>
          <w:sz w:val="22"/>
          <w:szCs w:val="22"/>
          <w:shd w:val="clear" w:color="auto" w:fill="FFFFFF"/>
        </w:rPr>
        <w:t xml:space="preserve">Tuesday, April 7 to Friday, April 17, </w:t>
      </w:r>
      <w:r w:rsidRPr="00301A1B">
        <w:rPr>
          <w:rFonts w:ascii="Calibri" w:eastAsia="맑은 고딕" w:hAnsi="Calibri"/>
          <w:b/>
          <w:bCs/>
          <w:color w:val="FF0000"/>
          <w:sz w:val="22"/>
          <w:szCs w:val="22"/>
          <w:shd w:val="clear" w:color="auto" w:fill="FFFFFF"/>
        </w:rPr>
        <w:t>2015</w:t>
      </w:r>
    </w:p>
    <w:p w:rsidR="0069794C" w:rsidRDefault="0069794C" w:rsidP="0069794C">
      <w:pPr>
        <w:pStyle w:val="a3"/>
        <w:spacing w:line="276" w:lineRule="auto"/>
        <w:ind w:right="600"/>
        <w:rPr>
          <w:rFonts w:ascii="Calibri" w:eastAsia="맑은 고딕" w:hAnsi="Calibri" w:hint="eastAsia"/>
          <w:b/>
          <w:color w:val="5D5D5D"/>
          <w:sz w:val="22"/>
          <w:szCs w:val="22"/>
          <w:shd w:val="clear" w:color="auto" w:fill="FFFFFF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How to Apply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: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Submit the application via e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-mail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(</w:t>
      </w:r>
      <w:hyperlink r:id="rId7" w:history="1">
        <w:r w:rsidRPr="00C37FC7">
          <w:rPr>
            <w:rStyle w:val="a4"/>
            <w:rFonts w:ascii="Calibri" w:eastAsia="맑은 고딕" w:hAnsi="Calibri"/>
            <w:b/>
            <w:sz w:val="22"/>
            <w:szCs w:val="22"/>
            <w:u w:color="0000FF"/>
            <w:shd w:val="clear" w:color="auto" w:fill="FFFFFF"/>
          </w:rPr>
          <w:t>ohmihyun@mapo.go.kr</w:t>
        </w:r>
      </w:hyperlink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)</w:t>
      </w:r>
    </w:p>
    <w:p w:rsidR="00C01709" w:rsidRPr="00C01709" w:rsidRDefault="00C01709" w:rsidP="0069794C">
      <w:pPr>
        <w:pStyle w:val="a3"/>
        <w:spacing w:line="276" w:lineRule="auto"/>
        <w:ind w:right="600"/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>
        <w:rPr>
          <w:rFonts w:ascii="Geneva" w:eastAsiaTheme="minorEastAsia" w:hAnsi="Geneva" w:cs="Geneva" w:hint="eastAsia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>You can download</w:t>
      </w:r>
      <w:r w:rsidRPr="00C01709"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 xml:space="preserve"> </w:t>
      </w:r>
      <w:r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 xml:space="preserve">the </w:t>
      </w:r>
      <w:r w:rsidRPr="00C01709">
        <w:rPr>
          <w:rFonts w:ascii="Geneva" w:eastAsiaTheme="minorEastAsia" w:hAnsi="Geneva" w:cs="Geneva"/>
          <w:b/>
          <w:color w:val="5D5D5D"/>
          <w:szCs w:val="22"/>
          <w:shd w:val="clear" w:color="auto" w:fill="FFFFFF"/>
        </w:rPr>
        <w:t>application</w:t>
      </w:r>
      <w:r w:rsidRPr="00C01709"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 xml:space="preserve"> </w:t>
      </w:r>
      <w:r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>from</w:t>
      </w:r>
      <w:r w:rsidRPr="00C01709"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 xml:space="preserve"> Mapo-gu </w:t>
      </w:r>
      <w:r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>Web site (</w:t>
      </w:r>
      <w:r w:rsidRPr="00C01709">
        <w:rPr>
          <w:rFonts w:ascii="Geneva" w:eastAsiaTheme="minorEastAsia" w:hAnsi="Geneva" w:cs="Geneva"/>
          <w:b/>
          <w:color w:val="5D5D5D"/>
          <w:szCs w:val="22"/>
          <w:shd w:val="clear" w:color="auto" w:fill="FFFFFF"/>
        </w:rPr>
        <w:t>http://www.mapo.go.kr</w:t>
      </w:r>
      <w:r>
        <w:rPr>
          <w:rFonts w:ascii="Geneva" w:eastAsiaTheme="minorEastAsia" w:hAnsi="Geneva" w:cs="Geneva" w:hint="eastAsia"/>
          <w:b/>
          <w:color w:val="5D5D5D"/>
          <w:szCs w:val="22"/>
          <w:shd w:val="clear" w:color="auto" w:fill="FFFFFF"/>
        </w:rPr>
        <w:t>)</w:t>
      </w:r>
    </w:p>
    <w:p w:rsidR="0069794C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Application includes applicant Information and SNS URL address</w:t>
      </w:r>
    </w:p>
    <w:p w:rsidR="0069794C" w:rsidRPr="00C37FC7" w:rsidRDefault="0069794C" w:rsidP="0069794C">
      <w:pPr>
        <w:pStyle w:val="a3"/>
        <w:spacing w:line="276" w:lineRule="auto"/>
        <w:ind w:left="600" w:right="600"/>
        <w:rPr>
          <w:rFonts w:ascii="Calibri" w:eastAsia="맑은 고딕" w:hAnsi="Calibri"/>
          <w:sz w:val="22"/>
          <w:szCs w:val="22"/>
        </w:rPr>
      </w:pP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sz w:val="22"/>
          <w:szCs w:val="22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● 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Announcement of 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Result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s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 </w:t>
      </w:r>
    </w:p>
    <w:p w:rsidR="0069794C" w:rsidRDefault="0069794C" w:rsidP="0069794C">
      <w:pPr>
        <w:pStyle w:val="a3"/>
        <w:spacing w:line="276" w:lineRule="auto"/>
        <w:ind w:leftChars="-29" w:left="6" w:hangingChars="29" w:hanging="64"/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bCs/>
          <w:color w:val="FF0000"/>
          <w:sz w:val="22"/>
          <w:szCs w:val="22"/>
          <w:shd w:val="clear" w:color="auto" w:fill="FFFFFF"/>
        </w:rPr>
        <w:t>Tuesday, April 21, 2015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: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Official Website of Mapo-gu (District) and Individual Announcements via SNS</w:t>
      </w:r>
    </w:p>
    <w:p w:rsidR="0069794C" w:rsidRPr="00C37FC7" w:rsidRDefault="0069794C" w:rsidP="0069794C">
      <w:pPr>
        <w:pStyle w:val="a3"/>
        <w:spacing w:line="276" w:lineRule="auto"/>
        <w:ind w:leftChars="-29" w:left="6" w:hangingChars="29" w:hanging="64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ab/>
      </w: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● Information </w:t>
      </w:r>
      <w:r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>on</w:t>
      </w: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 the Global Support Starting Ceremony</w:t>
      </w: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sz w:val="22"/>
          <w:szCs w:val="22"/>
        </w:rPr>
      </w:pPr>
      <w:r w:rsidRPr="00C37FC7">
        <w:rPr>
          <w:rFonts w:ascii="Calibri" w:eastAsia="맑은 고딕" w:hAnsi="Calibri"/>
          <w:b/>
          <w:bCs/>
          <w:sz w:val="22"/>
          <w:szCs w:val="22"/>
          <w:shd w:val="clear" w:color="auto" w:fill="FFFFFF"/>
        </w:rPr>
        <w:t xml:space="preserve"> - ‘2015 the Global Support Starting Ceremony’</w:t>
      </w:r>
    </w:p>
    <w:p w:rsidR="0092341A" w:rsidRDefault="0069794C" w:rsidP="0092341A">
      <w:pPr>
        <w:pStyle w:val="a3"/>
        <w:spacing w:line="276" w:lineRule="auto"/>
        <w:ind w:leftChars="-29" w:left="6" w:hangingChars="29" w:hanging="64"/>
        <w:rPr>
          <w:rFonts w:ascii="Calibri" w:eastAsia="맑은 고딕" w:hAnsi="Calibri" w:hint="eastAsia"/>
          <w:b/>
          <w:sz w:val="22"/>
          <w:szCs w:val="22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Date and Time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: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bCs/>
          <w:color w:val="0000FF"/>
          <w:sz w:val="22"/>
          <w:szCs w:val="22"/>
          <w:shd w:val="clear" w:color="auto" w:fill="FFFFFF"/>
        </w:rPr>
        <w:t>Thursday, April 30, 2015 from 15:00 to</w:t>
      </w:r>
      <w:r w:rsidRPr="00C37FC7">
        <w:rPr>
          <w:rFonts w:ascii="Calibri" w:eastAsia="맑은 고딕" w:hAnsi="Calibri"/>
          <w:b/>
          <w:bCs/>
          <w:color w:val="0000FF"/>
          <w:sz w:val="22"/>
          <w:szCs w:val="22"/>
          <w:shd w:val="clear" w:color="auto" w:fill="FFFFFF"/>
        </w:rPr>
        <w:t xml:space="preserve"> 17:00</w:t>
      </w:r>
    </w:p>
    <w:p w:rsidR="0069794C" w:rsidRPr="00C37FC7" w:rsidRDefault="0069794C" w:rsidP="0092341A">
      <w:pPr>
        <w:pStyle w:val="a3"/>
        <w:spacing w:line="276" w:lineRule="auto"/>
        <w:ind w:leftChars="-29" w:left="6" w:hangingChars="29" w:hanging="64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Geneva" w:eastAsia="MS Mincho" w:hAnsi="Geneva" w:cs="Geneva"/>
          <w:b/>
          <w:color w:val="5D5D5D"/>
          <w:sz w:val="22"/>
          <w:szCs w:val="22"/>
          <w:shd w:val="clear" w:color="auto" w:fill="FFFFFF"/>
        </w:rPr>
        <w:t>‣</w:t>
      </w: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Event Details </w:t>
      </w: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·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Introduction of Each Supporter </w:t>
      </w:r>
    </w:p>
    <w:p w:rsidR="0069794C" w:rsidRPr="00C37FC7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  <w:sz w:val="22"/>
          <w:szCs w:val="22"/>
        </w:rPr>
      </w:pPr>
      <w:r w:rsidRPr="00C37FC7"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 xml:space="preserve">· </w:t>
      </w:r>
      <w:r>
        <w:rPr>
          <w:rFonts w:ascii="Calibri" w:eastAsia="맑은 고딕" w:hAnsi="Calibri"/>
          <w:b/>
          <w:color w:val="5D5D5D"/>
          <w:sz w:val="22"/>
          <w:szCs w:val="22"/>
          <w:shd w:val="clear" w:color="auto" w:fill="FFFFFF"/>
        </w:rPr>
        <w:t>Introduction of Supporters’ Work</w:t>
      </w:r>
    </w:p>
    <w:p w:rsidR="0069794C" w:rsidRPr="003C2A21" w:rsidRDefault="0069794C" w:rsidP="0069794C">
      <w:pPr>
        <w:pStyle w:val="a3"/>
        <w:spacing w:line="276" w:lineRule="auto"/>
        <w:ind w:right="600"/>
        <w:rPr>
          <w:rFonts w:ascii="Calibri" w:eastAsia="맑은 고딕" w:hAnsi="Calibri"/>
          <w:b/>
        </w:rPr>
      </w:pPr>
      <w:r w:rsidRPr="00C37FC7">
        <w:rPr>
          <w:rFonts w:ascii="Calibri" w:eastAsia="맑은 고딕" w:hAnsi="Calibri"/>
          <w:b/>
          <w:color w:val="5D5D5D"/>
          <w:shd w:val="clear" w:color="auto" w:fill="FFFFFF"/>
        </w:rPr>
        <w:t xml:space="preserve">· </w:t>
      </w:r>
      <w:r>
        <w:rPr>
          <w:rFonts w:ascii="Calibri" w:eastAsia="맑은 고딕" w:hAnsi="Calibri"/>
          <w:b/>
          <w:color w:val="5D5D5D"/>
          <w:shd w:val="clear" w:color="auto" w:fill="FFFFFF"/>
        </w:rPr>
        <w:t xml:space="preserve">Introduction of Mapo Tourism Resources </w:t>
      </w:r>
    </w:p>
    <w:p w:rsidR="00151CAC" w:rsidRPr="0069794C" w:rsidRDefault="00151CAC"/>
    <w:sectPr w:rsidR="00151CAC" w:rsidRPr="0069794C" w:rsidSect="00B421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B1" w:rsidRDefault="00484CB1" w:rsidP="00A52259">
      <w:pPr>
        <w:spacing w:after="0" w:line="240" w:lineRule="auto"/>
      </w:pPr>
      <w:r>
        <w:separator/>
      </w:r>
    </w:p>
  </w:endnote>
  <w:endnote w:type="continuationSeparator" w:id="1">
    <w:p w:rsidR="00484CB1" w:rsidRDefault="00484CB1" w:rsidP="00A5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B1" w:rsidRDefault="00484CB1" w:rsidP="00A52259">
      <w:pPr>
        <w:spacing w:after="0" w:line="240" w:lineRule="auto"/>
      </w:pPr>
      <w:r>
        <w:separator/>
      </w:r>
    </w:p>
  </w:footnote>
  <w:footnote w:type="continuationSeparator" w:id="1">
    <w:p w:rsidR="00484CB1" w:rsidRDefault="00484CB1" w:rsidP="00A5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CD7"/>
    <w:multiLevelType w:val="hybridMultilevel"/>
    <w:tmpl w:val="45D0911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>
    <w:nsid w:val="209F2EE1"/>
    <w:multiLevelType w:val="hybridMultilevel"/>
    <w:tmpl w:val="4DCAA93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6A760A4A"/>
    <w:multiLevelType w:val="hybridMultilevel"/>
    <w:tmpl w:val="BEA68682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94C"/>
    <w:rsid w:val="00151CAC"/>
    <w:rsid w:val="00484CB1"/>
    <w:rsid w:val="0069794C"/>
    <w:rsid w:val="0092341A"/>
    <w:rsid w:val="00A52259"/>
    <w:rsid w:val="00B4211C"/>
    <w:rsid w:val="00C01709"/>
    <w:rsid w:val="00C6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1C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9794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69794C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522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52259"/>
    <w:rPr>
      <w:kern w:val="2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A522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52259"/>
    <w:rPr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mihyun@mapo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Links>
    <vt:vector size="6" baseType="variant">
      <vt:variant>
        <vt:i4>524395</vt:i4>
      </vt:variant>
      <vt:variant>
        <vt:i4>0</vt:i4>
      </vt:variant>
      <vt:variant>
        <vt:i4>0</vt:i4>
      </vt:variant>
      <vt:variant>
        <vt:i4>5</vt:i4>
      </vt:variant>
      <vt:variant>
        <vt:lpwstr>mailto:ohmihyun@mapo.go.kr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박원웅</dc:creator>
  <cp:lastModifiedBy>user</cp:lastModifiedBy>
  <cp:revision>4</cp:revision>
  <cp:lastPrinted>2015-04-06T03:59:00Z</cp:lastPrinted>
  <dcterms:created xsi:type="dcterms:W3CDTF">2015-04-01T05:35:00Z</dcterms:created>
  <dcterms:modified xsi:type="dcterms:W3CDTF">2015-04-06T04:23:00Z</dcterms:modified>
</cp:coreProperties>
</file>